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>OD DNIA 7 LIPCA 2012 r. DO DNIA 1 SIERPNIA 2012 r.</w:t>
      </w:r>
    </w:p>
    <w:p w:rsidR="00B00B9B" w:rsidRDefault="00B00B9B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B9B" w:rsidRDefault="00B00B9B" w:rsidP="00B00B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sz w:val="24"/>
          <w:szCs w:val="24"/>
        </w:rPr>
        <w:t>Rozporządzenie Ministra Edukacji Narodowej z dnia 3 lipca 2012 r. zmieniające rozporządzenie w sprawie wysokości minimalnych stawek wynagrodzenia zasadniczego nauczycieli, ogólnych warunków przyznawania dodatków do wynagrodzenia zasadniczego oraz wynagradzania za pracę w dniu wolnym od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790).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1 września 2012 r.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B9B" w:rsidRPr="00B00B9B" w:rsidRDefault="00B00B9B" w:rsidP="00B00B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9B">
        <w:rPr>
          <w:rFonts w:ascii="Times New Roman" w:hAnsi="Times New Roman" w:cs="Times New Roman"/>
          <w:sz w:val="24"/>
          <w:szCs w:val="24"/>
        </w:rPr>
        <w:t>Rozporządzenie Ministra Edukacji Narodowej z dnia 16 lipca 2012 r. w sprawie przypadków, w jakich do publicznej lub niepublicznej szkoły dla dorosłych można przyjąć osobę, która ukończyła 16 albo 15 lat, oraz przypadków, w jakich osoba, która ukończyła gimnazjum, może spełniać obowiązek nauki przez uczęszczanie na kwalifikacyjny kurs zawodowy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857).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B9B" w:rsidRDefault="00B00B9B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Default="006766D5" w:rsidP="00B00B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5" w:rsidRPr="006766D5" w:rsidRDefault="006766D5" w:rsidP="006766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D5">
        <w:rPr>
          <w:rFonts w:ascii="Times New Roman" w:hAnsi="Times New Roman" w:cs="Times New Roman"/>
          <w:sz w:val="24"/>
          <w:szCs w:val="24"/>
        </w:rPr>
        <w:t>Opracowała</w:t>
      </w:r>
    </w:p>
    <w:p w:rsidR="006766D5" w:rsidRPr="006766D5" w:rsidRDefault="006766D5" w:rsidP="006766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D5">
        <w:rPr>
          <w:rFonts w:ascii="Times New Roman" w:hAnsi="Times New Roman" w:cs="Times New Roman"/>
          <w:sz w:val="24"/>
          <w:szCs w:val="24"/>
        </w:rPr>
        <w:t xml:space="preserve">Dagmara </w:t>
      </w:r>
      <w:proofErr w:type="spellStart"/>
      <w:r w:rsidRPr="006766D5">
        <w:rPr>
          <w:rFonts w:ascii="Times New Roman" w:hAnsi="Times New Roman" w:cs="Times New Roman"/>
          <w:sz w:val="24"/>
          <w:szCs w:val="24"/>
        </w:rPr>
        <w:t>Karońska</w:t>
      </w:r>
      <w:proofErr w:type="spellEnd"/>
      <w:r w:rsidRPr="006766D5">
        <w:rPr>
          <w:rFonts w:ascii="Times New Roman" w:hAnsi="Times New Roman" w:cs="Times New Roman"/>
          <w:sz w:val="24"/>
          <w:szCs w:val="24"/>
        </w:rPr>
        <w:t xml:space="preserve"> – Maj</w:t>
      </w:r>
    </w:p>
    <w:p w:rsidR="00D328ED" w:rsidRPr="006766D5" w:rsidRDefault="006766D5" w:rsidP="006766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D5">
        <w:rPr>
          <w:rFonts w:ascii="Times New Roman" w:hAnsi="Times New Roman" w:cs="Times New Roman"/>
          <w:sz w:val="24"/>
          <w:szCs w:val="24"/>
        </w:rPr>
        <w:t>Referent prawny</w:t>
      </w:r>
    </w:p>
    <w:sectPr w:rsidR="00D328ED" w:rsidRPr="006766D5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1E48F1"/>
    <w:rsid w:val="003A575F"/>
    <w:rsid w:val="006766D5"/>
    <w:rsid w:val="00B00B9B"/>
    <w:rsid w:val="00B37112"/>
    <w:rsid w:val="00D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4</cp:revision>
  <dcterms:created xsi:type="dcterms:W3CDTF">2012-08-01T07:00:00Z</dcterms:created>
  <dcterms:modified xsi:type="dcterms:W3CDTF">2012-08-01T07:25:00Z</dcterms:modified>
</cp:coreProperties>
</file>