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CD" w:rsidRDefault="00471ACD" w:rsidP="008C2566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REGULAMIN KONKURSU</w:t>
      </w:r>
    </w:p>
    <w:p w:rsidR="008C2566" w:rsidRDefault="008C2566" w:rsidP="00B736F7">
      <w:pPr>
        <w:spacing w:line="360" w:lineRule="auto"/>
        <w:rPr>
          <w:sz w:val="28"/>
          <w:szCs w:val="28"/>
        </w:rPr>
      </w:pPr>
    </w:p>
    <w:p w:rsidR="004E671D" w:rsidRDefault="004E671D" w:rsidP="00B736F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270C2">
        <w:rPr>
          <w:sz w:val="28"/>
          <w:szCs w:val="28"/>
        </w:rPr>
        <w:t xml:space="preserve">Regulamin konkursu </w:t>
      </w:r>
      <w:r w:rsidR="00471ACD">
        <w:rPr>
          <w:sz w:val="28"/>
          <w:szCs w:val="28"/>
        </w:rPr>
        <w:t xml:space="preserve"> </w:t>
      </w:r>
      <w:r w:rsidRPr="00B270C2">
        <w:rPr>
          <w:sz w:val="28"/>
          <w:szCs w:val="28"/>
        </w:rPr>
        <w:t>na projekt  pt. „W jaki sposób możemy propagować postać i patriotyczne dokonania gen. Stanisława Sosabowskiego w swoim środowisku lokalnym” – ogólnopolski konkurs szkolny na projekt promujący postawy patriotyczne i wiedzę historyczną.</w:t>
      </w:r>
      <w:r w:rsidRPr="004E671D">
        <w:rPr>
          <w:sz w:val="28"/>
          <w:szCs w:val="28"/>
        </w:rPr>
        <w:t xml:space="preserve">     </w:t>
      </w:r>
    </w:p>
    <w:p w:rsidR="00B736F7" w:rsidRPr="004E671D" w:rsidRDefault="00B736F7" w:rsidP="00B736F7">
      <w:pPr>
        <w:spacing w:line="360" w:lineRule="auto"/>
        <w:rPr>
          <w:sz w:val="28"/>
          <w:szCs w:val="28"/>
        </w:rPr>
      </w:pPr>
    </w:p>
    <w:p w:rsidR="004E671D" w:rsidRPr="00F945CC" w:rsidRDefault="00B736F7" w:rsidP="004E671D">
      <w:pPr>
        <w:rPr>
          <w:sz w:val="22"/>
          <w:szCs w:val="22"/>
        </w:rPr>
      </w:pPr>
      <w:r>
        <w:rPr>
          <w:sz w:val="22"/>
          <w:szCs w:val="22"/>
        </w:rPr>
        <w:t>CELE KONKURSU</w:t>
      </w:r>
    </w:p>
    <w:p w:rsidR="00B736F7" w:rsidRDefault="00B736F7" w:rsidP="00B736F7"/>
    <w:p w:rsidR="004E671D" w:rsidRPr="00B736F7" w:rsidRDefault="004E671D" w:rsidP="00B736F7">
      <w:r w:rsidRPr="00B736F7">
        <w:t>Celem konkursu jest kształtowanie postaw patriotycznych  młodzieży i dzieci szkół podstawowych i gimnazjalnych w  kontekście  dokonań gen. Stan</w:t>
      </w:r>
      <w:r w:rsidR="00B736F7">
        <w:t>isława Franciszka Sosabowskiego i w ramach uroczystości dla uczczenia miesiąca pamięci gen. S. Sosabowskiego.</w:t>
      </w:r>
    </w:p>
    <w:p w:rsidR="004E671D" w:rsidRPr="00B736F7" w:rsidRDefault="004E671D" w:rsidP="004E671D">
      <w:pPr>
        <w:ind w:firstLine="708"/>
      </w:pPr>
    </w:p>
    <w:p w:rsidR="00E9673B" w:rsidRDefault="00F62B7E" w:rsidP="00B270C2">
      <w:r w:rsidRPr="00B736F7">
        <w:t>WARUNKI KONKURSU</w:t>
      </w:r>
    </w:p>
    <w:p w:rsidR="00B736F7" w:rsidRPr="00B736F7" w:rsidRDefault="00B736F7" w:rsidP="00B270C2"/>
    <w:p w:rsidR="00B736F7" w:rsidRPr="00B736F7" w:rsidRDefault="00B736F7" w:rsidP="00B736F7">
      <w:r w:rsidRPr="00B736F7">
        <w:t>Warunkiem przystąpienia do konkursu jest przygotowanie projektu  promującego postać i dokonania gen. S. Sosabowskiego  i Samodzielnej Brygady Spadochronowej.</w:t>
      </w:r>
    </w:p>
    <w:p w:rsidR="00B270C2" w:rsidRPr="00B736F7" w:rsidRDefault="00B270C2" w:rsidP="00B270C2"/>
    <w:p w:rsidR="004E671D" w:rsidRPr="00B736F7" w:rsidRDefault="00E9673B" w:rsidP="00B270C2">
      <w:r w:rsidRPr="00B736F7">
        <w:t>1. Konkurs skierowany jest do uc</w:t>
      </w:r>
      <w:r w:rsidR="00B270C2" w:rsidRPr="00B736F7">
        <w:t>zniów wszystkich szkół w Polsce.</w:t>
      </w:r>
    </w:p>
    <w:p w:rsidR="00B736F7" w:rsidRDefault="00E9673B" w:rsidP="00B270C2">
      <w:r w:rsidRPr="00B736F7">
        <w:t>2. Uczestnikami Konkursu mogą by</w:t>
      </w:r>
      <w:r w:rsidR="00B736F7">
        <w:t xml:space="preserve">ć uczniowie szkół podstawowych i </w:t>
      </w:r>
      <w:r w:rsidRPr="00B736F7">
        <w:t>gimnazjów</w:t>
      </w:r>
      <w:r w:rsidR="00F62B7E" w:rsidRPr="00B736F7">
        <w:t xml:space="preserve">, którzy w wyznaczonym terminie złożą w formie elektronicznej  projekt. </w:t>
      </w:r>
    </w:p>
    <w:p w:rsidR="00E9673B" w:rsidRPr="00B736F7" w:rsidRDefault="00B736F7" w:rsidP="00B270C2">
      <w:r>
        <w:t xml:space="preserve">3. </w:t>
      </w:r>
      <w:r w:rsidR="00F62B7E" w:rsidRPr="00B736F7">
        <w:t>Każda szkoła może złożyć tylko jeden projekt.</w:t>
      </w:r>
    </w:p>
    <w:p w:rsidR="00F62B7E" w:rsidRPr="00B736F7" w:rsidRDefault="00F62B7E" w:rsidP="00B270C2">
      <w:r w:rsidRPr="00B736F7">
        <w:t>3. W Konkursie nagrodzone zostaną pierwsze trzy miejsca.</w:t>
      </w:r>
    </w:p>
    <w:p w:rsidR="00F62B7E" w:rsidRPr="00B736F7" w:rsidRDefault="00F62B7E" w:rsidP="00B270C2">
      <w:r w:rsidRPr="00B736F7">
        <w:t>4. Zgłoszenie do konkursu następuje poprzez wypełnienie fo</w:t>
      </w:r>
      <w:r w:rsidR="00C23EE6" w:rsidRPr="00B736F7">
        <w:t xml:space="preserve">rmularza zgłoszeniowego oraz wysłanie </w:t>
      </w:r>
      <w:r w:rsidR="00B270C2" w:rsidRPr="00B736F7">
        <w:t xml:space="preserve">projektów </w:t>
      </w:r>
      <w:r w:rsidR="00C23EE6" w:rsidRPr="00B736F7">
        <w:t xml:space="preserve"> na int</w:t>
      </w:r>
      <w:r w:rsidR="00B736F7">
        <w:t xml:space="preserve">ernetowy adres e-mail szkoły – </w:t>
      </w:r>
      <w:hyperlink r:id="rId5" w:history="1">
        <w:r w:rsidR="00471ACD" w:rsidRPr="00E901F9">
          <w:rPr>
            <w:rStyle w:val="Hipercze"/>
          </w:rPr>
          <w:t>gim27@um.szczecin.pl</w:t>
        </w:r>
      </w:hyperlink>
      <w:r w:rsidR="00B736F7">
        <w:t xml:space="preserve"> </w:t>
      </w:r>
    </w:p>
    <w:p w:rsidR="00F62B7E" w:rsidRPr="00B736F7" w:rsidRDefault="00F62B7E" w:rsidP="00B270C2">
      <w:r w:rsidRPr="00B736F7">
        <w:t xml:space="preserve">5. Wypełniony i wydrukowany formularz zgłoszeniowy należy </w:t>
      </w:r>
      <w:r w:rsidR="00C23EE6" w:rsidRPr="00B736F7">
        <w:t xml:space="preserve">zamieścić na adres </w:t>
      </w:r>
      <w:r w:rsidR="00471ACD">
        <w:t xml:space="preserve">e-mailowy szkoły  do  24 września </w:t>
      </w:r>
      <w:r w:rsidRPr="00B736F7">
        <w:t>2012 r. w</w:t>
      </w:r>
      <w:r w:rsidR="00471ACD">
        <w:t xml:space="preserve">raz z deklaracją uczestnictwa. </w:t>
      </w:r>
    </w:p>
    <w:p w:rsidR="00F62B7E" w:rsidRPr="00B736F7" w:rsidRDefault="00F62B7E" w:rsidP="00B270C2">
      <w:r w:rsidRPr="00B736F7">
        <w:t>7. Projekty  powinny</w:t>
      </w:r>
      <w:r w:rsidR="00261325">
        <w:t xml:space="preserve"> być zapisane w formacie  PDF </w:t>
      </w:r>
      <w:r w:rsidRPr="00B736F7">
        <w:t>określonym w formularzu zgłoszeniowym.</w:t>
      </w:r>
    </w:p>
    <w:p w:rsidR="00B270C2" w:rsidRPr="00B736F7" w:rsidRDefault="00F62B7E" w:rsidP="00B270C2">
      <w:r w:rsidRPr="00B736F7">
        <w:t> </w:t>
      </w:r>
    </w:p>
    <w:p w:rsidR="00F62B7E" w:rsidRDefault="00F62B7E" w:rsidP="00B270C2">
      <w:r w:rsidRPr="00B736F7">
        <w:t>CZAS TRWANIA KONKURSU</w:t>
      </w:r>
    </w:p>
    <w:p w:rsidR="00471ACD" w:rsidRPr="00B736F7" w:rsidRDefault="00471ACD" w:rsidP="00B270C2"/>
    <w:p w:rsidR="00F62B7E" w:rsidRPr="00B736F7" w:rsidRDefault="00F62B7E" w:rsidP="00B270C2">
      <w:r w:rsidRPr="00B736F7">
        <w:t xml:space="preserve">1. Ostateczny termin nadsyłania prac </w:t>
      </w:r>
      <w:r w:rsidR="006921C5">
        <w:t>konkursowych mija 31 października</w:t>
      </w:r>
      <w:r w:rsidR="00471ACD">
        <w:t xml:space="preserve"> 2012 roku.</w:t>
      </w:r>
      <w:r w:rsidRPr="00B736F7">
        <w:br/>
        <w:t>2. Rozstrzygni</w:t>
      </w:r>
      <w:r w:rsidR="006921C5">
        <w:t>ęcie Konkursu nastąpi do dnia 12 listopada</w:t>
      </w:r>
      <w:r w:rsidRPr="00B736F7">
        <w:t xml:space="preserve"> 2012</w:t>
      </w:r>
      <w:r w:rsidR="00B270C2" w:rsidRPr="00B736F7">
        <w:t xml:space="preserve"> roku.  O wynikach Konkursu Organizatorzy powiadomią zwycięzców za pośre</w:t>
      </w:r>
      <w:r w:rsidR="00471ACD">
        <w:t xml:space="preserve">dnictwem strony internetowej </w:t>
      </w:r>
      <w:hyperlink r:id="rId6" w:history="1">
        <w:r w:rsidR="00471ACD">
          <w:rPr>
            <w:rStyle w:val="Hipercze"/>
          </w:rPr>
          <w:t>http://www.gimnazjum27.szczecin.pl/</w:t>
        </w:r>
      </w:hyperlink>
    </w:p>
    <w:p w:rsidR="00B270C2" w:rsidRPr="00B736F7" w:rsidRDefault="00B270C2" w:rsidP="00B270C2"/>
    <w:p w:rsidR="00471ACD" w:rsidRDefault="00B270C2" w:rsidP="00B270C2">
      <w:r w:rsidRPr="00B736F7">
        <w:t>PROCEDURA I KRYTERIA PRZYZNAWANIA NAGRÓD</w:t>
      </w:r>
    </w:p>
    <w:p w:rsidR="001C31A1" w:rsidRPr="00B736F7" w:rsidRDefault="00B270C2" w:rsidP="00B270C2">
      <w:r w:rsidRPr="00B736F7">
        <w:br/>
        <w:t xml:space="preserve">1. W skład Jury Konkursu wchodzą: przedstawiciele Organizatorów konkursu i </w:t>
      </w:r>
      <w:r w:rsidR="001C31A1" w:rsidRPr="00B736F7">
        <w:t xml:space="preserve">Tadeusz Kawecki (Światowy Związek Żołnierzy Armii Krajowej Okręg Szczecin) i Arkadiusz </w:t>
      </w:r>
      <w:proofErr w:type="spellStart"/>
      <w:r w:rsidR="001C31A1" w:rsidRPr="00B736F7">
        <w:t>Bojarun</w:t>
      </w:r>
      <w:proofErr w:type="spellEnd"/>
      <w:r w:rsidR="001C31A1" w:rsidRPr="00B736F7">
        <w:t xml:space="preserve"> (Stowarzyszenia „Zachód”)</w:t>
      </w:r>
    </w:p>
    <w:p w:rsidR="00B270C2" w:rsidRPr="00B736F7" w:rsidRDefault="00B270C2" w:rsidP="001C31A1">
      <w:pPr>
        <w:rPr>
          <w:rFonts w:ascii="Arial" w:hAnsi="Arial" w:cs="Arial"/>
          <w:color w:val="444444"/>
        </w:rPr>
      </w:pPr>
      <w:r w:rsidRPr="00B736F7">
        <w:t>2. Projekty będą oceniane według następujących kryteriów:</w:t>
      </w:r>
      <w:r w:rsidRPr="00B736F7">
        <w:br/>
        <w:t>   • Adekwatność do celu kon</w:t>
      </w:r>
      <w:r w:rsidR="001C31A1" w:rsidRPr="00B736F7">
        <w:t>kursu,</w:t>
      </w:r>
      <w:r w:rsidR="001C31A1" w:rsidRPr="00B736F7">
        <w:br/>
        <w:t>   • Sposób propagowania wartości patriotycznych</w:t>
      </w:r>
      <w:r w:rsidRPr="00B736F7">
        <w:t>,</w:t>
      </w:r>
      <w:r w:rsidRPr="00B736F7">
        <w:br/>
        <w:t>   • Oryginalność projektu.</w:t>
      </w:r>
      <w:r w:rsidRPr="00B736F7">
        <w:br/>
        <w:t xml:space="preserve">3. Laureaci Konkursu zostaną powiadomieni o terminie i sposobie rozdania nagród za pośrednictwem strony </w:t>
      </w:r>
      <w:hyperlink r:id="rId7" w:history="1">
        <w:r w:rsidR="00471ACD">
          <w:rPr>
            <w:rStyle w:val="Hipercze"/>
          </w:rPr>
          <w:t>http://www.gimnazjum27.szczecin.pl/</w:t>
        </w:r>
      </w:hyperlink>
      <w:r w:rsidR="00471ACD">
        <w:t xml:space="preserve"> </w:t>
      </w:r>
      <w:r w:rsidRPr="00B736F7">
        <w:t>oraz drogą elektroniczną na podany w formularzu zgłoszeniowym adres e-mail.</w:t>
      </w:r>
      <w:r w:rsidRPr="00B736F7">
        <w:br/>
      </w:r>
    </w:p>
    <w:p w:rsidR="00B270C2" w:rsidRPr="00B736F7" w:rsidRDefault="00B270C2" w:rsidP="00B270C2"/>
    <w:sectPr w:rsidR="00B270C2" w:rsidRPr="00B736F7" w:rsidSect="00C9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9"/>
    <w:rsid w:val="001C31A1"/>
    <w:rsid w:val="00261325"/>
    <w:rsid w:val="002A74C2"/>
    <w:rsid w:val="00414F61"/>
    <w:rsid w:val="00453410"/>
    <w:rsid w:val="00471ACD"/>
    <w:rsid w:val="004E671D"/>
    <w:rsid w:val="00524104"/>
    <w:rsid w:val="006921C5"/>
    <w:rsid w:val="008C2566"/>
    <w:rsid w:val="00A11EF3"/>
    <w:rsid w:val="00B270C2"/>
    <w:rsid w:val="00B736F7"/>
    <w:rsid w:val="00C23EE6"/>
    <w:rsid w:val="00C927E9"/>
    <w:rsid w:val="00D5168A"/>
    <w:rsid w:val="00DA691C"/>
    <w:rsid w:val="00E9673B"/>
    <w:rsid w:val="00F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2B7E"/>
  </w:style>
  <w:style w:type="character" w:styleId="Pogrubienie">
    <w:name w:val="Strong"/>
    <w:basedOn w:val="Domylnaczcionkaakapitu"/>
    <w:uiPriority w:val="22"/>
    <w:qFormat/>
    <w:rsid w:val="00F62B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70C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7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2B7E"/>
  </w:style>
  <w:style w:type="character" w:styleId="Pogrubienie">
    <w:name w:val="Strong"/>
    <w:basedOn w:val="Domylnaczcionkaakapitu"/>
    <w:uiPriority w:val="22"/>
    <w:qFormat/>
    <w:rsid w:val="00F62B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70C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73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azjum27.szczecin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nazjum27.szczecin.pl/" TargetMode="External"/><Relationship Id="rId5" Type="http://schemas.openxmlformats.org/officeDocument/2006/relationships/hyperlink" Target="mailto:gim27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Dorota Wieczorek</cp:lastModifiedBy>
  <cp:revision>2</cp:revision>
  <cp:lastPrinted>2012-07-25T08:30:00Z</cp:lastPrinted>
  <dcterms:created xsi:type="dcterms:W3CDTF">2012-09-19T07:49:00Z</dcterms:created>
  <dcterms:modified xsi:type="dcterms:W3CDTF">2012-09-19T07:49:00Z</dcterms:modified>
</cp:coreProperties>
</file>