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5F" w:rsidRDefault="00B37112" w:rsidP="00B37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ZMIANY W PRZEPISACH PRAWA OŚWIATOWEGO </w:t>
      </w:r>
    </w:p>
    <w:p w:rsidR="00B37112" w:rsidRDefault="00B37112" w:rsidP="00B37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OPUBLIKOWANE W OKRESIE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OD DNIA </w:t>
      </w:r>
      <w:r w:rsidR="00C215DC">
        <w:rPr>
          <w:rFonts w:ascii="Times New Roman" w:hAnsi="Times New Roman" w:cs="Times New Roman"/>
          <w:b/>
          <w:sz w:val="24"/>
          <w:szCs w:val="24"/>
        </w:rPr>
        <w:t xml:space="preserve">12 GRUDNIA </w:t>
      </w:r>
      <w:r>
        <w:rPr>
          <w:rFonts w:ascii="Times New Roman" w:hAnsi="Times New Roman" w:cs="Times New Roman"/>
          <w:b/>
          <w:sz w:val="24"/>
          <w:szCs w:val="24"/>
        </w:rPr>
        <w:t xml:space="preserve">2012 r. DO DNIA </w:t>
      </w:r>
      <w:r w:rsidR="00C215DC">
        <w:rPr>
          <w:rFonts w:ascii="Times New Roman" w:hAnsi="Times New Roman" w:cs="Times New Roman"/>
          <w:b/>
          <w:sz w:val="24"/>
          <w:szCs w:val="24"/>
        </w:rPr>
        <w:t>3</w:t>
      </w:r>
      <w:r w:rsidR="00DC5053">
        <w:rPr>
          <w:rFonts w:ascii="Times New Roman" w:hAnsi="Times New Roman" w:cs="Times New Roman"/>
          <w:b/>
          <w:sz w:val="24"/>
          <w:szCs w:val="24"/>
        </w:rPr>
        <w:t>1 GRUDNIA</w:t>
      </w:r>
      <w:r w:rsidR="00E472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2012 r.</w:t>
      </w:r>
    </w:p>
    <w:p w:rsidR="001C63E6" w:rsidRDefault="001C63E6" w:rsidP="00B37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3E6" w:rsidRDefault="001C63E6" w:rsidP="00B37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DC" w:rsidRPr="00C215DC" w:rsidRDefault="00C215DC" w:rsidP="00C215D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5DC">
        <w:rPr>
          <w:rFonts w:ascii="Times New Roman" w:hAnsi="Times New Roman" w:cs="Times New Roman"/>
          <w:sz w:val="24"/>
          <w:szCs w:val="24"/>
        </w:rPr>
        <w:t>Rozporządzenie Ministra Edukacji Narodowej z dnia 6 grudnia 2012 r. w sprawie stawek, szczegółowego sposobu oraz trybu udzielania i rozliczania dotacji przedmiotowych do podręczników szkolnych</w:t>
      </w:r>
    </w:p>
    <w:p w:rsidR="00DC5053" w:rsidRPr="00C215DC" w:rsidRDefault="00C215DC" w:rsidP="00C215D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2012 r. poz. 1501</w:t>
      </w:r>
      <w:r w:rsidR="00DC5053" w:rsidRPr="00C215DC">
        <w:rPr>
          <w:rFonts w:ascii="Times New Roman" w:hAnsi="Times New Roman" w:cs="Times New Roman"/>
          <w:sz w:val="24"/>
          <w:szCs w:val="24"/>
        </w:rPr>
        <w:t>)</w:t>
      </w:r>
    </w:p>
    <w:p w:rsidR="00DC5053" w:rsidRDefault="00DC5053" w:rsidP="00DC50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805">
        <w:rPr>
          <w:rFonts w:ascii="Times New Roman" w:hAnsi="Times New Roman" w:cs="Times New Roman"/>
          <w:b/>
          <w:sz w:val="24"/>
          <w:szCs w:val="24"/>
        </w:rPr>
        <w:t xml:space="preserve">Data wejścia w życie: </w:t>
      </w:r>
      <w:r w:rsidR="00C215DC">
        <w:rPr>
          <w:rFonts w:ascii="Times New Roman" w:hAnsi="Times New Roman" w:cs="Times New Roman"/>
          <w:b/>
          <w:sz w:val="24"/>
          <w:szCs w:val="24"/>
        </w:rPr>
        <w:t>1 stycznia 2013 r.</w:t>
      </w:r>
    </w:p>
    <w:p w:rsidR="00C215DC" w:rsidRDefault="00C215DC" w:rsidP="00DC50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DC" w:rsidRPr="00C215DC" w:rsidRDefault="00C215DC" w:rsidP="00C215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5DC">
        <w:rPr>
          <w:rFonts w:ascii="Times New Roman" w:hAnsi="Times New Roman" w:cs="Times New Roman"/>
          <w:sz w:val="24"/>
          <w:szCs w:val="24"/>
        </w:rPr>
        <w:t>Rozporządzenie Ministra Edukacji Narodowej z dnia 21 grudnia 2012 r. w sprawie kryteriów i trybu dokonywania oceny pracy nauczyciela, trybu postępowania odwoławczego oraz składu i sposobu powoływania zespołu oceniającego</w:t>
      </w:r>
    </w:p>
    <w:p w:rsidR="00C215DC" w:rsidRDefault="00C215DC" w:rsidP="00C215D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2012 r. poz. 1538)</w:t>
      </w:r>
    </w:p>
    <w:p w:rsidR="00C215DC" w:rsidRDefault="00C215DC" w:rsidP="00C215D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5DC">
        <w:rPr>
          <w:rFonts w:ascii="Times New Roman" w:hAnsi="Times New Roman" w:cs="Times New Roman"/>
          <w:b/>
          <w:sz w:val="24"/>
          <w:szCs w:val="24"/>
        </w:rPr>
        <w:t>Data wejścia w życie: 1 stycznia 2013 r.</w:t>
      </w:r>
    </w:p>
    <w:p w:rsidR="00C215DC" w:rsidRDefault="00C215DC" w:rsidP="00C215D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5DC" w:rsidRPr="00C215DC" w:rsidRDefault="00C215DC" w:rsidP="00C215D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5DC">
        <w:rPr>
          <w:rFonts w:ascii="Times New Roman" w:hAnsi="Times New Roman" w:cs="Times New Roman"/>
          <w:sz w:val="24"/>
          <w:szCs w:val="24"/>
        </w:rPr>
        <w:t>Rozporządzenie Ministra Edukacji Narodowej z dnia 20 grudnia 2012 r. w sprawie sposobu podziału części oświatowej subwencji ogólnej dla jednostek samorządu terytorialnego w roku 2013</w:t>
      </w:r>
    </w:p>
    <w:p w:rsidR="00C215DC" w:rsidRDefault="00C215DC" w:rsidP="00C215D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2012 r. poz. 1541)</w:t>
      </w:r>
    </w:p>
    <w:p w:rsidR="00C215DC" w:rsidRDefault="00C215DC" w:rsidP="00C215D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5DC">
        <w:rPr>
          <w:rFonts w:ascii="Times New Roman" w:hAnsi="Times New Roman" w:cs="Times New Roman"/>
          <w:b/>
          <w:sz w:val="24"/>
          <w:szCs w:val="24"/>
        </w:rPr>
        <w:t>Data wejścia w życie: 1 stycznia 2013 r.</w:t>
      </w:r>
    </w:p>
    <w:p w:rsidR="00081319" w:rsidRDefault="00081319" w:rsidP="00C215D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="Helvetica"/>
          <w:color w:val="003366"/>
        </w:rPr>
      </w:pPr>
    </w:p>
    <w:p w:rsidR="00C215DC" w:rsidRPr="00081319" w:rsidRDefault="00C215DC" w:rsidP="000813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319">
        <w:rPr>
          <w:rFonts w:ascii="Times New Roman" w:hAnsi="Times New Roman" w:cs="Times New Roman"/>
          <w:sz w:val="24"/>
          <w:szCs w:val="24"/>
        </w:rPr>
        <w:t>Rozporządzenie Ministra Edukacji Narodowej z dnia 20 grudnia 2012 r. w sprawie szczegółowego zakresu danych dziedzinowych gromadzonych w systemie informacji oświatowej oraz terminów przekazywania niektórych danych do bazy danych systemu informacji oświatowej</w:t>
      </w:r>
    </w:p>
    <w:p w:rsidR="00081319" w:rsidRDefault="00081319" w:rsidP="0008131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2012 r. poz. 1547)</w:t>
      </w:r>
    </w:p>
    <w:p w:rsidR="00081319" w:rsidRPr="00081319" w:rsidRDefault="00081319" w:rsidP="0008131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319">
        <w:rPr>
          <w:rFonts w:ascii="Times New Roman" w:hAnsi="Times New Roman" w:cs="Times New Roman"/>
          <w:b/>
          <w:sz w:val="24"/>
          <w:szCs w:val="24"/>
        </w:rPr>
        <w:t>Data wejścia w życie: 1 stycznia 2013 r.</w:t>
      </w:r>
    </w:p>
    <w:p w:rsidR="00C215DC" w:rsidRPr="00C215DC" w:rsidRDefault="00C215DC" w:rsidP="0008131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053" w:rsidRDefault="00DC5053" w:rsidP="00DC50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053" w:rsidRDefault="00DC5053" w:rsidP="00DC50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053" w:rsidRPr="00081319" w:rsidRDefault="00DC5053" w:rsidP="00081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319">
        <w:rPr>
          <w:rFonts w:ascii="Times New Roman" w:hAnsi="Times New Roman" w:cs="Times New Roman"/>
          <w:b/>
          <w:sz w:val="20"/>
          <w:szCs w:val="20"/>
        </w:rPr>
        <w:t>Opracowała:</w:t>
      </w:r>
    </w:p>
    <w:p w:rsidR="00DC5053" w:rsidRPr="00673194" w:rsidRDefault="00DC5053" w:rsidP="00DC505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194">
        <w:rPr>
          <w:rFonts w:ascii="Times New Roman" w:hAnsi="Times New Roman" w:cs="Times New Roman"/>
          <w:b/>
          <w:sz w:val="20"/>
          <w:szCs w:val="20"/>
        </w:rPr>
        <w:t xml:space="preserve">Dagmara </w:t>
      </w:r>
      <w:proofErr w:type="spellStart"/>
      <w:r w:rsidRPr="00673194">
        <w:rPr>
          <w:rFonts w:ascii="Times New Roman" w:hAnsi="Times New Roman" w:cs="Times New Roman"/>
          <w:b/>
          <w:sz w:val="20"/>
          <w:szCs w:val="20"/>
        </w:rPr>
        <w:t>Karońska</w:t>
      </w:r>
      <w:proofErr w:type="spellEnd"/>
      <w:r w:rsidRPr="00673194">
        <w:rPr>
          <w:rFonts w:ascii="Times New Roman" w:hAnsi="Times New Roman" w:cs="Times New Roman"/>
          <w:b/>
          <w:sz w:val="20"/>
          <w:szCs w:val="20"/>
        </w:rPr>
        <w:t xml:space="preserve"> – Maj</w:t>
      </w:r>
    </w:p>
    <w:p w:rsidR="00574C4E" w:rsidRPr="00081319" w:rsidRDefault="00DC5053" w:rsidP="000813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194">
        <w:rPr>
          <w:rFonts w:ascii="Times New Roman" w:hAnsi="Times New Roman" w:cs="Times New Roman"/>
          <w:b/>
          <w:sz w:val="20"/>
          <w:szCs w:val="20"/>
        </w:rPr>
        <w:t>Referent prawny</w:t>
      </w:r>
    </w:p>
    <w:sectPr w:rsidR="00574C4E" w:rsidRPr="00081319" w:rsidSect="00D3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109"/>
    <w:multiLevelType w:val="hybridMultilevel"/>
    <w:tmpl w:val="3AD0BC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80440FD"/>
    <w:multiLevelType w:val="hybridMultilevel"/>
    <w:tmpl w:val="417CA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538FA"/>
    <w:multiLevelType w:val="hybridMultilevel"/>
    <w:tmpl w:val="8E78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43ECA"/>
    <w:multiLevelType w:val="hybridMultilevel"/>
    <w:tmpl w:val="F580EC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A7A4CC7"/>
    <w:multiLevelType w:val="hybridMultilevel"/>
    <w:tmpl w:val="A8740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325A6"/>
    <w:multiLevelType w:val="hybridMultilevel"/>
    <w:tmpl w:val="24EE2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123E8"/>
    <w:multiLevelType w:val="hybridMultilevel"/>
    <w:tmpl w:val="50808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3584F"/>
    <w:multiLevelType w:val="hybridMultilevel"/>
    <w:tmpl w:val="D2D4B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112"/>
    <w:rsid w:val="00081319"/>
    <w:rsid w:val="00131803"/>
    <w:rsid w:val="001C63E6"/>
    <w:rsid w:val="001E48F1"/>
    <w:rsid w:val="002B3743"/>
    <w:rsid w:val="00306DE2"/>
    <w:rsid w:val="003471D6"/>
    <w:rsid w:val="00382F39"/>
    <w:rsid w:val="003A575F"/>
    <w:rsid w:val="00416973"/>
    <w:rsid w:val="00450FE4"/>
    <w:rsid w:val="004B34EA"/>
    <w:rsid w:val="005178A7"/>
    <w:rsid w:val="00574C4E"/>
    <w:rsid w:val="005B27E1"/>
    <w:rsid w:val="005E5B02"/>
    <w:rsid w:val="00612F51"/>
    <w:rsid w:val="006766D5"/>
    <w:rsid w:val="00685C7B"/>
    <w:rsid w:val="006C6DB9"/>
    <w:rsid w:val="007D5783"/>
    <w:rsid w:val="008D641A"/>
    <w:rsid w:val="00900395"/>
    <w:rsid w:val="00A16688"/>
    <w:rsid w:val="00B00B9B"/>
    <w:rsid w:val="00B37112"/>
    <w:rsid w:val="00B4120E"/>
    <w:rsid w:val="00BE3A17"/>
    <w:rsid w:val="00C20F4E"/>
    <w:rsid w:val="00C215DC"/>
    <w:rsid w:val="00C24694"/>
    <w:rsid w:val="00D328ED"/>
    <w:rsid w:val="00DC5053"/>
    <w:rsid w:val="00E16805"/>
    <w:rsid w:val="00E4727D"/>
    <w:rsid w:val="00EF56F0"/>
    <w:rsid w:val="00F54524"/>
    <w:rsid w:val="00FD0B89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dkaro</dc:creator>
  <cp:lastModifiedBy>dkaro</cp:lastModifiedBy>
  <cp:revision>27</cp:revision>
  <cp:lastPrinted>2012-09-03T09:21:00Z</cp:lastPrinted>
  <dcterms:created xsi:type="dcterms:W3CDTF">2012-08-01T07:00:00Z</dcterms:created>
  <dcterms:modified xsi:type="dcterms:W3CDTF">2013-01-03T08:15:00Z</dcterms:modified>
</cp:coreProperties>
</file>